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41" w:rsidRDefault="0008014B">
      <w:pPr>
        <w:spacing w:after="332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2571750" cy="6057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1" w:rsidRDefault="0008014B">
      <w:pPr>
        <w:pStyle w:val="1"/>
        <w:ind w:left="-5" w:right="189"/>
      </w:pPr>
      <w:r>
        <w:t xml:space="preserve">Приказ </w:t>
      </w:r>
      <w:proofErr w:type="spellStart"/>
      <w:r>
        <w:t>Роспотребнадзора</w:t>
      </w:r>
      <w:proofErr w:type="spellEnd"/>
      <w:r>
        <w:t xml:space="preserve"> от</w:t>
      </w:r>
    </w:p>
    <w:p w:rsidR="00F65741" w:rsidRDefault="0008014B">
      <w:pPr>
        <w:spacing w:after="468" w:line="248" w:lineRule="auto"/>
        <w:ind w:left="-5" w:right="189" w:hanging="10"/>
        <w:jc w:val="left"/>
      </w:pPr>
      <w:r>
        <w:rPr>
          <w:rFonts w:ascii="Tahoma" w:eastAsia="Tahoma" w:hAnsi="Tahoma" w:cs="Tahoma"/>
          <w:sz w:val="43"/>
        </w:rPr>
        <w:t>27.02.2007 N 54 "О мерах по совершенствованию санитарно-</w:t>
      </w:r>
      <w:proofErr w:type="spellStart"/>
      <w:r>
        <w:rPr>
          <w:rFonts w:ascii="Tahoma" w:eastAsia="Tahoma" w:hAnsi="Tahoma" w:cs="Tahoma"/>
          <w:sz w:val="43"/>
        </w:rPr>
        <w:t>эпидемиоло</w:t>
      </w:r>
      <w:proofErr w:type="spellEnd"/>
      <w:r>
        <w:rPr>
          <w:rFonts w:ascii="Tahoma" w:eastAsia="Tahoma" w:hAnsi="Tahoma" w:cs="Tahoma"/>
          <w:sz w:val="43"/>
        </w:rPr>
        <w:t xml:space="preserve"> </w:t>
      </w:r>
      <w:proofErr w:type="spellStart"/>
      <w:r>
        <w:rPr>
          <w:rFonts w:ascii="Tahoma" w:eastAsia="Tahoma" w:hAnsi="Tahoma" w:cs="Tahoma"/>
          <w:sz w:val="43"/>
        </w:rPr>
        <w:t>гического</w:t>
      </w:r>
      <w:proofErr w:type="spellEnd"/>
      <w:r>
        <w:rPr>
          <w:rFonts w:ascii="Tahoma" w:eastAsia="Tahoma" w:hAnsi="Tahoma" w:cs="Tahoma"/>
          <w:sz w:val="43"/>
        </w:rPr>
        <w:t xml:space="preserve"> надзора за организацией питания в образовательных учреждениях"</w:t>
      </w:r>
    </w:p>
    <w:p w:rsidR="00F65741" w:rsidRDefault="0008014B">
      <w:pPr>
        <w:spacing w:after="203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 xml:space="preserve">Документ предоставлен </w:t>
      </w:r>
      <w:proofErr w:type="spellStart"/>
      <w:r>
        <w:rPr>
          <w:rFonts w:ascii="Tahoma" w:eastAsia="Tahoma" w:hAnsi="Tahoma" w:cs="Tahoma"/>
        </w:rPr>
        <w:t>КонсультантПлюс</w:t>
      </w:r>
      <w:proofErr w:type="spellEnd"/>
      <w:r>
        <w:rPr>
          <w:rFonts w:ascii="Tahoma" w:eastAsia="Tahoma" w:hAnsi="Tahoma" w:cs="Tahoma"/>
        </w:rPr>
        <w:t xml:space="preserve"> </w:t>
      </w:r>
      <w:hyperlink r:id="rId6">
        <w:r>
          <w:rPr>
            <w:rFonts w:ascii="Tahoma" w:eastAsia="Tahoma" w:hAnsi="Tahoma" w:cs="Tahoma"/>
            <w:color w:val="0000FF"/>
          </w:rPr>
          <w:t>www.consultant.ru</w:t>
        </w:r>
      </w:hyperlink>
    </w:p>
    <w:p w:rsidR="00F65741" w:rsidRDefault="0008014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>Дата сохранения: 23.09.2022</w:t>
      </w:r>
    </w:p>
    <w:p w:rsidR="00F65741" w:rsidRDefault="0008014B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</w:rPr>
        <w:t xml:space="preserve"> </w:t>
      </w:r>
      <w:r>
        <w:br w:type="page"/>
      </w:r>
    </w:p>
    <w:p w:rsidR="00F65741" w:rsidRDefault="0008014B">
      <w:pPr>
        <w:spacing w:after="0" w:line="259" w:lineRule="auto"/>
        <w:ind w:left="215" w:firstLine="0"/>
        <w:jc w:val="left"/>
      </w:pPr>
      <w:r>
        <w:rPr>
          <w:b/>
        </w:rPr>
        <w:lastRenderedPageBreak/>
        <w:t>ФЕДЕРАЛЬНАЯ СЛУЖБА ПО НАДЗОРУ В СФЕРЕ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ЗАЩИТЫ</w:t>
      </w:r>
    </w:p>
    <w:p w:rsidR="00F65741" w:rsidRDefault="0008014B">
      <w:pPr>
        <w:spacing w:after="180" w:line="259" w:lineRule="auto"/>
        <w:ind w:left="14" w:right="4" w:hanging="10"/>
        <w:jc w:val="center"/>
      </w:pPr>
      <w:r>
        <w:rPr>
          <w:b/>
        </w:rPr>
        <w:t>ПРАВ ПОТРЕБИТЕЛЕЙ И БЛАГОПОЛУЧИЯ ЧЕЛОВЕКА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ПРИКАЗ</w:t>
      </w:r>
    </w:p>
    <w:p w:rsidR="00F65741" w:rsidRDefault="0008014B">
      <w:pPr>
        <w:spacing w:after="176" w:line="259" w:lineRule="auto"/>
        <w:ind w:left="14" w:right="4" w:hanging="10"/>
        <w:jc w:val="center"/>
      </w:pPr>
      <w:r>
        <w:rPr>
          <w:b/>
        </w:rPr>
        <w:t>от 27 февраля 2007 г. N 54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О МЕРАХ ПО СОВЕРШЕНСТВОВАНИЮ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САНИТАРНО-ЭПИДЕМИОЛОГИЧЕСКОГО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НАДЗОРА ЗА ОРГАНИЗАЦИЕЙ ПИТАНИЯ В</w:t>
      </w:r>
    </w:p>
    <w:p w:rsidR="00F65741" w:rsidRDefault="0008014B">
      <w:pPr>
        <w:spacing w:after="0" w:line="259" w:lineRule="auto"/>
        <w:ind w:left="14" w:right="4" w:hanging="10"/>
        <w:jc w:val="center"/>
      </w:pPr>
      <w:r>
        <w:rPr>
          <w:b/>
        </w:rPr>
        <w:t>ОБРАЗОВАТЕЛЬНЫХ</w:t>
      </w:r>
    </w:p>
    <w:p w:rsidR="00F65741" w:rsidRDefault="0008014B">
      <w:pPr>
        <w:spacing w:after="176" w:line="259" w:lineRule="auto"/>
        <w:ind w:left="14" w:right="4" w:hanging="10"/>
        <w:jc w:val="center"/>
      </w:pPr>
      <w:r>
        <w:rPr>
          <w:b/>
        </w:rPr>
        <w:t>УЧРЕЖДЕНИЯХ</w:t>
      </w:r>
    </w:p>
    <w:p w:rsidR="00F65741" w:rsidRDefault="0008014B">
      <w:pPr>
        <w:ind w:left="-15" w:right="-15"/>
      </w:pPr>
      <w:r>
        <w:t>Во исполнение решения постоянно действующего совещания Федеральной службы по надзору в сфере защиты прав потребителей и благополучия человека от 01.02.2007 и в целях усиления государственного са</w:t>
      </w:r>
      <w:r>
        <w:t>нитарно-эпидемиологического надзора за организацией питания в образовательных учреждениях и улучшения санитарно-эпидемиологического благополучия школьников Российской Федерации приказываю:</w:t>
      </w:r>
    </w:p>
    <w:p w:rsidR="00F65741" w:rsidRDefault="0008014B">
      <w:pPr>
        <w:numPr>
          <w:ilvl w:val="0"/>
          <w:numId w:val="1"/>
        </w:numPr>
        <w:ind w:right="-15"/>
      </w:pPr>
      <w:r>
        <w:t>Управлению санитарного надзора (О.И. Аксенова):</w:t>
      </w:r>
    </w:p>
    <w:p w:rsidR="00F65741" w:rsidRDefault="0008014B">
      <w:pPr>
        <w:numPr>
          <w:ilvl w:val="1"/>
          <w:numId w:val="1"/>
        </w:numPr>
        <w:ind w:right="-15"/>
      </w:pPr>
      <w:r>
        <w:t xml:space="preserve">К 1 июня 2007 года </w:t>
      </w:r>
      <w:r>
        <w:t xml:space="preserve">подготовить </w:t>
      </w:r>
      <w:proofErr w:type="spellStart"/>
      <w:r>
        <w:t>предложенияорганам</w:t>
      </w:r>
      <w:proofErr w:type="spellEnd"/>
      <w:r>
        <w:t xml:space="preserve"> исполнительной власти субъектов Российской Федерации о разработке и реализации региональных программ по улучшению питания учащихся образовательных учреждений, а также законодательных актов по обеспечению бесплатным и льготным</w:t>
      </w:r>
      <w:r>
        <w:t xml:space="preserve"> питанием.</w:t>
      </w:r>
    </w:p>
    <w:p w:rsidR="00F65741" w:rsidRDefault="0008014B">
      <w:pPr>
        <w:numPr>
          <w:ilvl w:val="1"/>
          <w:numId w:val="1"/>
        </w:numPr>
        <w:spacing w:after="175" w:line="265" w:lineRule="auto"/>
        <w:ind w:right="-15"/>
      </w:pPr>
      <w:r>
        <w:lastRenderedPageBreak/>
        <w:t xml:space="preserve">Подготовить предложения в </w:t>
      </w:r>
      <w:proofErr w:type="spellStart"/>
      <w:r>
        <w:t>Министерствообразования</w:t>
      </w:r>
      <w:proofErr w:type="spellEnd"/>
      <w:r>
        <w:t xml:space="preserve"> и науки Российской Федерации в следующие сроки:</w:t>
      </w:r>
    </w:p>
    <w:p w:rsidR="00F65741" w:rsidRDefault="0008014B">
      <w:pPr>
        <w:numPr>
          <w:ilvl w:val="2"/>
          <w:numId w:val="1"/>
        </w:numPr>
        <w:ind w:right="-15"/>
      </w:pPr>
      <w:r>
        <w:t xml:space="preserve">До 1 мая 2007 года о внесении </w:t>
      </w:r>
      <w:proofErr w:type="spellStart"/>
      <w:r>
        <w:t>дополненийв</w:t>
      </w:r>
      <w:proofErr w:type="spellEnd"/>
      <w:r>
        <w:t xml:space="preserve"> </w:t>
      </w:r>
      <w:hyperlink r:id="rId7">
        <w:r>
          <w:rPr>
            <w:color w:val="0000FF"/>
          </w:rPr>
          <w:t>Закон</w:t>
        </w:r>
      </w:hyperlink>
      <w:hyperlink r:id="rId8">
        <w:r>
          <w:t xml:space="preserve"> </w:t>
        </w:r>
      </w:hyperlink>
      <w:r>
        <w:t>Российской Федерации "Об образовании" в части организации школьного</w:t>
      </w:r>
      <w:r>
        <w:t xml:space="preserve"> питания.</w:t>
      </w:r>
    </w:p>
    <w:p w:rsidR="00F65741" w:rsidRDefault="0008014B">
      <w:pPr>
        <w:numPr>
          <w:ilvl w:val="2"/>
          <w:numId w:val="1"/>
        </w:numPr>
        <w:ind w:right="-15"/>
      </w:pPr>
      <w:r>
        <w:t xml:space="preserve">До 1 мая 2007 года о разработке </w:t>
      </w:r>
      <w:proofErr w:type="spellStart"/>
      <w:r>
        <w:t>ивнедрении</w:t>
      </w:r>
      <w:proofErr w:type="spellEnd"/>
      <w:r>
        <w:t xml:space="preserve"> учебно-просветительной программы по формированию у школьников знаний о принципах здорового питания.</w:t>
      </w:r>
    </w:p>
    <w:p w:rsidR="00F65741" w:rsidRDefault="0008014B">
      <w:pPr>
        <w:numPr>
          <w:ilvl w:val="2"/>
          <w:numId w:val="1"/>
        </w:numPr>
        <w:ind w:right="-15"/>
      </w:pPr>
      <w:r>
        <w:t xml:space="preserve">До 1 мая 2007 года о разработке </w:t>
      </w:r>
      <w:proofErr w:type="spellStart"/>
      <w:r>
        <w:t>программыпо</w:t>
      </w:r>
      <w:proofErr w:type="spellEnd"/>
      <w:r>
        <w:t xml:space="preserve"> улучшению организации питания в образовательных учреждениях</w:t>
      </w:r>
      <w:r>
        <w:t xml:space="preserve"> и внесении ее на рассмотрение в Совет по реализации приоритетных национальных проектов и демографической политике.</w:t>
      </w:r>
    </w:p>
    <w:p w:rsidR="00F65741" w:rsidRDefault="0008014B">
      <w:pPr>
        <w:numPr>
          <w:ilvl w:val="2"/>
          <w:numId w:val="1"/>
        </w:numPr>
        <w:ind w:right="-15"/>
      </w:pPr>
      <w:r>
        <w:t xml:space="preserve">До 1 мая 2007 года об </w:t>
      </w:r>
      <w:proofErr w:type="spellStart"/>
      <w:r>
        <w:t>организациисовещания</w:t>
      </w:r>
      <w:proofErr w:type="spellEnd"/>
      <w:r>
        <w:t xml:space="preserve"> с целью рассмотрения вопросов подготовки совместной коллегии "Об организации питания в образовате</w:t>
      </w:r>
      <w:r>
        <w:t>льных учреждениях".</w:t>
      </w:r>
    </w:p>
    <w:p w:rsidR="00F65741" w:rsidRDefault="0008014B">
      <w:pPr>
        <w:numPr>
          <w:ilvl w:val="1"/>
          <w:numId w:val="1"/>
        </w:numPr>
        <w:ind w:right="-15"/>
      </w:pPr>
      <w:r>
        <w:t xml:space="preserve">К 20 марта 2007 года подготовить обращение </w:t>
      </w:r>
      <w:bookmarkStart w:id="0" w:name="_GoBack"/>
      <w:bookmarkEnd w:id="0"/>
      <w:r>
        <w:t xml:space="preserve">к губернатору Красноярского края с просьбой о проведении в крае Всероссийского совещания по вопросу </w:t>
      </w:r>
      <w:r>
        <w:lastRenderedPageBreak/>
        <w:t>взаимодействия в решении вопроса организации питания в образовательных учреждениях.</w:t>
      </w:r>
    </w:p>
    <w:p w:rsidR="00F65741" w:rsidRDefault="0008014B">
      <w:pPr>
        <w:numPr>
          <w:ilvl w:val="0"/>
          <w:numId w:val="1"/>
        </w:numPr>
        <w:ind w:right="-15"/>
      </w:pPr>
      <w:r>
        <w:t>Управлению</w:t>
      </w:r>
      <w:r>
        <w:t xml:space="preserve"> санитарного надзора (О.И. Аксенова), Федеральному государственному учреждению здравоохранения "Федеральный центр гигиены и эпидемиологии" </w:t>
      </w:r>
      <w:proofErr w:type="spellStart"/>
      <w:r>
        <w:t>Роспотребнадзора</w:t>
      </w:r>
      <w:proofErr w:type="spellEnd"/>
      <w:r>
        <w:t xml:space="preserve"> совместно с научно-исследовательскими институтами подготовить предложения по внесению изменений и до</w:t>
      </w:r>
      <w:r>
        <w:t>полнений в нормативные и методические документы в части улучшения организации и состояния питания учащихся образовательных учреждений.</w:t>
      </w:r>
    </w:p>
    <w:p w:rsidR="00F65741" w:rsidRDefault="0008014B">
      <w:pPr>
        <w:numPr>
          <w:ilvl w:val="0"/>
          <w:numId w:val="1"/>
        </w:numPr>
        <w:ind w:right="-15"/>
      </w:pPr>
      <w:r>
        <w:t>Управлению санитарного надзора (О.И. Аксенова) совместно с ГУ НИИ питания РАМН (по согласованию) провести совместное сове</w:t>
      </w:r>
      <w:r>
        <w:t>щание по вопросу разработки рекомендуемых среднесуточных наборов продуктов питания для детей 7 - 11 и 11 - 18 лет и типовых меню для организации питания учащихся образовательных учреждений в срок до 15 марта 2007 года и обсуждения подготовки программ гигие</w:t>
      </w:r>
      <w:r>
        <w:t>нического обучения для населения, детей и учителей образовательных учреждений по воспитанию здорового образа жизни в срок до 1 марта 2007 года.</w:t>
      </w:r>
    </w:p>
    <w:p w:rsidR="00F65741" w:rsidRDefault="0008014B">
      <w:pPr>
        <w:numPr>
          <w:ilvl w:val="0"/>
          <w:numId w:val="1"/>
        </w:numPr>
        <w:ind w:right="-15"/>
      </w:pPr>
      <w:r>
        <w:t xml:space="preserve">Руководителю Управления </w:t>
      </w:r>
      <w:proofErr w:type="spellStart"/>
      <w:r>
        <w:t>Роспотребнадзорапо</w:t>
      </w:r>
      <w:proofErr w:type="spellEnd"/>
      <w:r>
        <w:t xml:space="preserve"> Республике Дагестан (Э.Я. </w:t>
      </w:r>
      <w:proofErr w:type="spellStart"/>
      <w:r>
        <w:t>Омариевой</w:t>
      </w:r>
      <w:proofErr w:type="spellEnd"/>
      <w:r>
        <w:t>):</w:t>
      </w:r>
    </w:p>
    <w:p w:rsidR="00F65741" w:rsidRDefault="0008014B">
      <w:pPr>
        <w:numPr>
          <w:ilvl w:val="1"/>
          <w:numId w:val="1"/>
        </w:numPr>
        <w:ind w:right="-15"/>
      </w:pPr>
      <w:r>
        <w:t>Обратить внимание на недостаточную эффективность санитарно-эпидемиологического надзора за организацией и состоянием питания учащихся образовательных учреждений.</w:t>
      </w:r>
    </w:p>
    <w:p w:rsidR="00F65741" w:rsidRDefault="0008014B">
      <w:pPr>
        <w:numPr>
          <w:ilvl w:val="1"/>
          <w:numId w:val="1"/>
        </w:numPr>
        <w:ind w:right="-15"/>
      </w:pPr>
      <w:r>
        <w:lastRenderedPageBreak/>
        <w:t>Внести предложение в Правительство Республики Дагестан совместно с ГУ НИИ питания РАМН (по согл</w:t>
      </w:r>
      <w:r>
        <w:t>асованию) по организации производства обогащенных продуктов в регионе.</w:t>
      </w:r>
    </w:p>
    <w:p w:rsidR="00F65741" w:rsidRDefault="0008014B">
      <w:pPr>
        <w:numPr>
          <w:ilvl w:val="0"/>
          <w:numId w:val="1"/>
        </w:numPr>
        <w:ind w:right="-15"/>
      </w:pPr>
      <w:r>
        <w:t xml:space="preserve">Руководителю Управления </w:t>
      </w:r>
      <w:proofErr w:type="spellStart"/>
      <w:r>
        <w:t>Роспотребнадзорапо</w:t>
      </w:r>
      <w:proofErr w:type="spellEnd"/>
      <w:r>
        <w:t xml:space="preserve"> Красноярскому краю (С.В. </w:t>
      </w:r>
      <w:proofErr w:type="spellStart"/>
      <w:r>
        <w:t>Куркатову</w:t>
      </w:r>
      <w:proofErr w:type="spellEnd"/>
      <w:r>
        <w:t>) совместно с администрацией края организовать проведение совещания с привлечением представителей органов ис</w:t>
      </w:r>
      <w:r>
        <w:t>полнительной власти и управлений образования Российской Федерации по изучению системного подхода к решению вопроса организации питания в образовательных учреждениях в срок не позднее 20 мая 2007 года.</w:t>
      </w:r>
    </w:p>
    <w:p w:rsidR="00F65741" w:rsidRDefault="0008014B">
      <w:pPr>
        <w:numPr>
          <w:ilvl w:val="0"/>
          <w:numId w:val="1"/>
        </w:numPr>
        <w:ind w:right="-15"/>
      </w:pPr>
      <w:r>
        <w:t xml:space="preserve">Управлениям </w:t>
      </w:r>
      <w:proofErr w:type="spellStart"/>
      <w:r>
        <w:t>Роспотребнадзора</w:t>
      </w:r>
      <w:proofErr w:type="spellEnd"/>
      <w:r>
        <w:t xml:space="preserve"> по </w:t>
      </w:r>
      <w:proofErr w:type="spellStart"/>
      <w:r>
        <w:t>субъектамРоссийской</w:t>
      </w:r>
      <w:proofErr w:type="spellEnd"/>
      <w:r>
        <w:t xml:space="preserve"> Федерации в срок до 1 июня 2007:</w:t>
      </w:r>
    </w:p>
    <w:p w:rsidR="00F65741" w:rsidRDefault="0008014B">
      <w:pPr>
        <w:numPr>
          <w:ilvl w:val="1"/>
          <w:numId w:val="1"/>
        </w:numPr>
        <w:ind w:right="-15"/>
      </w:pPr>
      <w:r>
        <w:t>Повысить действенность санитарно-эпидемиологического надзора за выполнением требований санитарного законодательства юридическими лицами и индивидуальными предпринимателями</w:t>
      </w:r>
      <w:r>
        <w:t>, осуществляющими деятельность по организации питания учащихся образовательных учреждений.</w:t>
      </w:r>
    </w:p>
    <w:p w:rsidR="00F65741" w:rsidRDefault="0008014B">
      <w:pPr>
        <w:numPr>
          <w:ilvl w:val="1"/>
          <w:numId w:val="1"/>
        </w:numPr>
        <w:ind w:right="-15"/>
      </w:pPr>
      <w:r>
        <w:t>Совместно с органами образования проанализировать организацию и состояние питания учащихся образовательных учреждений и определить неотложные меры по их улучшению.</w:t>
      </w:r>
    </w:p>
    <w:p w:rsidR="00F65741" w:rsidRDefault="0008014B">
      <w:pPr>
        <w:numPr>
          <w:ilvl w:val="1"/>
          <w:numId w:val="1"/>
        </w:numPr>
        <w:ind w:right="-15"/>
      </w:pPr>
      <w:r>
        <w:t>В</w:t>
      </w:r>
      <w:r>
        <w:t xml:space="preserve">нести на рассмотрение органов исполнительной власти субъектов </w:t>
      </w:r>
      <w:r>
        <w:lastRenderedPageBreak/>
        <w:t>Российской Федерации и муниципальных образований вопрос о необходимости восстановления льготного и бесплатного питания для учащихся образовательных учреждений.</w:t>
      </w:r>
    </w:p>
    <w:p w:rsidR="00F65741" w:rsidRDefault="0008014B">
      <w:pPr>
        <w:numPr>
          <w:ilvl w:val="1"/>
          <w:numId w:val="1"/>
        </w:numPr>
        <w:ind w:right="-15"/>
      </w:pPr>
      <w:r>
        <w:t>Разработать и внести в органы испо</w:t>
      </w:r>
      <w:r>
        <w:t>лнительной власти субъектов Российской Федерации и муниципальных образований региональные программы по организации питания учащихся в образовательных учреждениях, предусмотрев в первую очередь:</w:t>
      </w:r>
    </w:p>
    <w:p w:rsidR="00F65741" w:rsidRDefault="0008014B">
      <w:pPr>
        <w:numPr>
          <w:ilvl w:val="2"/>
          <w:numId w:val="1"/>
        </w:numPr>
        <w:ind w:right="-15"/>
      </w:pPr>
      <w:r>
        <w:t>О</w:t>
      </w:r>
      <w:r>
        <w:t xml:space="preserve">беспечение пищеблоков современным </w:t>
      </w:r>
      <w:r>
        <w:t>холодильным и технологически</w:t>
      </w:r>
      <w:r>
        <w:t>м оборудованием.</w:t>
      </w:r>
    </w:p>
    <w:p w:rsidR="00F65741" w:rsidRDefault="0008014B">
      <w:pPr>
        <w:numPr>
          <w:ilvl w:val="2"/>
          <w:numId w:val="1"/>
        </w:numPr>
        <w:ind w:right="-15"/>
      </w:pPr>
      <w:r>
        <w:t>Оптимизировать рационы питания учащихся, обеспечение их пищевыми продуктами, обогащенными витаминами и микронутриентами.</w:t>
      </w:r>
    </w:p>
    <w:p w:rsidR="00F65741" w:rsidRDefault="0008014B">
      <w:pPr>
        <w:numPr>
          <w:ilvl w:val="2"/>
          <w:numId w:val="1"/>
        </w:numPr>
        <w:ind w:right="-15"/>
      </w:pPr>
      <w:r>
        <w:t xml:space="preserve">Организацию профессионального </w:t>
      </w:r>
      <w:proofErr w:type="spellStart"/>
      <w:r>
        <w:t>обученияработников</w:t>
      </w:r>
      <w:proofErr w:type="spellEnd"/>
      <w:r>
        <w:t xml:space="preserve"> пищеблоков.</w:t>
      </w:r>
    </w:p>
    <w:p w:rsidR="00F65741" w:rsidRDefault="0008014B">
      <w:pPr>
        <w:numPr>
          <w:ilvl w:val="1"/>
          <w:numId w:val="1"/>
        </w:numPr>
        <w:ind w:right="-15"/>
      </w:pPr>
      <w:r>
        <w:t xml:space="preserve">К 20 июля 2007 года информацию </w:t>
      </w:r>
      <w:proofErr w:type="spellStart"/>
      <w:r>
        <w:t>овыполнении</w:t>
      </w:r>
      <w:proofErr w:type="spellEnd"/>
      <w:r>
        <w:t xml:space="preserve"> настоящего При</w:t>
      </w:r>
      <w:r>
        <w:t xml:space="preserve">каза представить в адрес Федерального государственного учреждения здравоохранения "Федеральный центр гигиены и эпидемиологии" </w:t>
      </w:r>
      <w:proofErr w:type="spellStart"/>
      <w:r>
        <w:t>Роспотребнадзора</w:t>
      </w:r>
      <w:proofErr w:type="spellEnd"/>
      <w:r>
        <w:t>.</w:t>
      </w:r>
    </w:p>
    <w:p w:rsidR="00F65741" w:rsidRDefault="0008014B">
      <w:pPr>
        <w:numPr>
          <w:ilvl w:val="0"/>
          <w:numId w:val="1"/>
        </w:numPr>
        <w:ind w:right="-15"/>
      </w:pPr>
      <w:r>
        <w:lastRenderedPageBreak/>
        <w:t xml:space="preserve">К 10 августа 2007 года Федеральному </w:t>
      </w:r>
      <w:r>
        <w:t>государственному учреждению здравоохранения "Федеральный центр гигиены и эпид</w:t>
      </w:r>
      <w:r>
        <w:t xml:space="preserve">емиологии" </w:t>
      </w:r>
      <w:proofErr w:type="spellStart"/>
      <w:r>
        <w:t>Роспотребнадзора</w:t>
      </w:r>
      <w:proofErr w:type="spellEnd"/>
      <w:r>
        <w:t xml:space="preserve"> (А.И. Верещагин) обобщить материалы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о выполнении настоящего Приказа и представить в Федеральную службу.</w:t>
      </w:r>
    </w:p>
    <w:p w:rsidR="00F65741" w:rsidRDefault="0008014B">
      <w:pPr>
        <w:numPr>
          <w:ilvl w:val="0"/>
          <w:numId w:val="1"/>
        </w:numPr>
        <w:ind w:right="-15"/>
      </w:pPr>
      <w:r>
        <w:t xml:space="preserve">Контроль за исполнением настоящего Приказа </w:t>
      </w:r>
      <w:r>
        <w:t>возложить на замести</w:t>
      </w:r>
      <w:r>
        <w:t>теля Руководителя Федеральной службы по надзору в сфере защиты прав потребителей и благополучия человека Л.П. Гульченко.</w:t>
      </w:r>
    </w:p>
    <w:p w:rsidR="00F65741" w:rsidRDefault="0008014B">
      <w:pPr>
        <w:spacing w:after="0" w:line="265" w:lineRule="auto"/>
        <w:ind w:left="10" w:right="-15" w:hanging="10"/>
        <w:jc w:val="right"/>
      </w:pPr>
      <w:r>
        <w:t>Руководитель</w:t>
      </w:r>
    </w:p>
    <w:p w:rsidR="00F65741" w:rsidRDefault="0008014B">
      <w:pPr>
        <w:spacing w:after="251" w:line="265" w:lineRule="auto"/>
        <w:ind w:left="10" w:right="-15" w:hanging="10"/>
        <w:jc w:val="right"/>
      </w:pPr>
      <w:r>
        <w:t>Г.Г.ОНИЩЕНКО</w:t>
      </w:r>
    </w:p>
    <w:p w:rsidR="00F65741" w:rsidRDefault="0008014B">
      <w:pPr>
        <w:spacing w:after="15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0" cy="12700"/>
                <wp:effectExtent l="0" t="0" r="0" b="0"/>
                <wp:docPr id="3020" name="Group 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2700"/>
                          <a:chOff x="0" y="0"/>
                          <a:chExt cx="3048000" cy="12700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3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0" style="width:240pt;height:1pt;mso-position-horizontal-relative:char;mso-position-vertical-relative:line" coordsize="30480,127">
                <v:shape id="Shape 233" style="position:absolute;width:30480;height:0;left:0;top:0;" coordsize="3048000,0" path="m0,0l30480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65741" w:rsidRDefault="00F65741">
      <w:pPr>
        <w:spacing w:after="0" w:line="259" w:lineRule="auto"/>
        <w:ind w:firstLine="0"/>
        <w:jc w:val="center"/>
      </w:pPr>
    </w:p>
    <w:sectPr w:rsidR="00F65741">
      <w:pgSz w:w="5760" w:h="8640"/>
      <w:pgMar w:top="480" w:right="480" w:bottom="749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D57"/>
    <w:multiLevelType w:val="multilevel"/>
    <w:tmpl w:val="DE449280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41"/>
    <w:rsid w:val="0008014B"/>
    <w:rsid w:val="00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732A"/>
  <w15:docId w15:val="{70CA7AA6-F3BC-41D5-B119-651E9CEB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38" w:lineRule="auto"/>
      <w:ind w:firstLine="530"/>
      <w:jc w:val="both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 w:line="248" w:lineRule="auto"/>
      <w:ind w:left="10" w:hanging="10"/>
      <w:outlineLvl w:val="0"/>
    </w:pPr>
    <w:rPr>
      <w:rFonts w:ascii="Tahoma" w:eastAsia="Tahoma" w:hAnsi="Tahoma" w:cs="Tahoma"/>
      <w:color w:val="000000"/>
      <w:sz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000000"/>
      <w:sz w:val="43"/>
    </w:rPr>
  </w:style>
  <w:style w:type="paragraph" w:styleId="a3">
    <w:name w:val="List Paragraph"/>
    <w:basedOn w:val="a"/>
    <w:uiPriority w:val="34"/>
    <w:qFormat/>
    <w:rsid w:val="0008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525400C13E5945A7E4A5DAAD18A8D63CD7530D4188B48B78EB87961D231A2A28568AC8B940A1D8013255DASFF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1525400C13E5945A7E4A5DAAD18A8D63CD7530D4188B48B78EB87961D231A2A28568AC8B940A1D8013255DASFF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27.02.2007 N 54
"О мерах по совершенствованию санитарно-эпидемиологического надзора за организацией питания в образовательных учреждениях"</dc:title>
  <dc:subject/>
  <dc:creator>Марина</dc:creator>
  <cp:keywords/>
  <cp:lastModifiedBy>Марина</cp:lastModifiedBy>
  <cp:revision>3</cp:revision>
  <dcterms:created xsi:type="dcterms:W3CDTF">2024-10-07T16:52:00Z</dcterms:created>
  <dcterms:modified xsi:type="dcterms:W3CDTF">2024-10-07T16:52:00Z</dcterms:modified>
</cp:coreProperties>
</file>